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FC" w:rsidRPr="00886FFC" w:rsidRDefault="00886FFC" w:rsidP="00886FFC">
      <w:pPr>
        <w:spacing w:after="0" w:line="240" w:lineRule="auto"/>
        <w:rPr>
          <w:rFonts w:ascii="Arial" w:eastAsia="Times New Roman" w:hAnsi="Arial" w:cs="Arial"/>
          <w:b/>
          <w:lang w:bidi="en-US"/>
        </w:rPr>
      </w:pPr>
      <w:r w:rsidRPr="00886FFC">
        <w:rPr>
          <w:rFonts w:ascii="Arial" w:eastAsia="Times New Roman" w:hAnsi="Arial" w:cs="Arial"/>
          <w:b/>
          <w:lang w:bidi="en-US"/>
        </w:rPr>
        <w:t>S</w:t>
      </w:r>
      <w:bookmarkStart w:id="0" w:name="_GoBack"/>
      <w:bookmarkEnd w:id="0"/>
      <w:r w:rsidRPr="00886FFC">
        <w:rPr>
          <w:rFonts w:ascii="Arial" w:eastAsia="Times New Roman" w:hAnsi="Arial" w:cs="Arial"/>
          <w:b/>
          <w:lang w:bidi="en-US"/>
        </w:rPr>
        <w:t>ELF-ASSESSMENT FOR OLDER PUPILS</w:t>
      </w:r>
    </w:p>
    <w:p w:rsidR="00886FFC" w:rsidRPr="00886FFC" w:rsidRDefault="00886FFC" w:rsidP="00886FFC">
      <w:pPr>
        <w:spacing w:after="0" w:line="240" w:lineRule="auto"/>
        <w:rPr>
          <w:rFonts w:ascii="Arial" w:eastAsia="Times New Roman" w:hAnsi="Arial" w:cs="Arial"/>
          <w:lang w:bidi="en-US"/>
        </w:rPr>
      </w:pPr>
    </w:p>
    <w:p w:rsidR="00886FFC" w:rsidRPr="00886FFC" w:rsidRDefault="00886FFC" w:rsidP="00886FFC">
      <w:pPr>
        <w:spacing w:after="0" w:line="240" w:lineRule="auto"/>
        <w:rPr>
          <w:rFonts w:ascii="Arial" w:eastAsia="Times New Roman" w:hAnsi="Arial" w:cs="Arial"/>
          <w:lang w:bidi="en-US"/>
        </w:rPr>
      </w:pPr>
    </w:p>
    <w:p w:rsidR="00886FFC" w:rsidRPr="00886FFC" w:rsidRDefault="00886FFC" w:rsidP="00886FFC">
      <w:pPr>
        <w:spacing w:after="0" w:line="240" w:lineRule="auto"/>
        <w:rPr>
          <w:rFonts w:ascii="Arial" w:eastAsia="Times New Roman" w:hAnsi="Arial" w:cs="Arial"/>
          <w:lang w:bidi="en-US"/>
        </w:rPr>
      </w:pPr>
      <w:r w:rsidRPr="00886FFC">
        <w:rPr>
          <w:rFonts w:ascii="Arial" w:eastAsia="Times New Roman" w:hAnsi="Arial" w:cs="Arial"/>
          <w:lang w:bidi="en-US"/>
        </w:rPr>
        <w:t>For older pupils this polar graph for self-assessment can be very revealing - especially when reviewed over time, or over a unit.</w:t>
      </w:r>
    </w:p>
    <w:p w:rsidR="00886FFC" w:rsidRPr="00886FFC" w:rsidRDefault="00886FFC" w:rsidP="00886FFC">
      <w:pPr>
        <w:spacing w:after="0" w:line="240" w:lineRule="auto"/>
        <w:rPr>
          <w:rFonts w:ascii="Arial" w:eastAsia="Times New Roman" w:hAnsi="Arial" w:cs="Arial"/>
          <w:lang w:bidi="en-US"/>
        </w:rPr>
      </w:pPr>
    </w:p>
    <w:p w:rsidR="00886FFC" w:rsidRPr="00886FFC" w:rsidRDefault="00886FFC" w:rsidP="00886FFC">
      <w:pPr>
        <w:spacing w:after="0" w:line="240" w:lineRule="auto"/>
        <w:rPr>
          <w:rFonts w:ascii="Arial" w:eastAsia="Times New Roman" w:hAnsi="Arial" w:cs="Arial"/>
          <w:lang w:bidi="en-US"/>
        </w:rPr>
      </w:pPr>
      <w:r w:rsidRPr="00886FFC">
        <w:rPr>
          <w:rFonts w:ascii="Arial" w:eastAsia="Times New Roman" w:hAnsi="Arial" w:cs="Arial"/>
          <w:lang w:bidi="en-US"/>
        </w:rPr>
        <w:t xml:space="preserve">Pupils/teachers select and label areas of musical interest/skill within a unit e.g. singing, looking up at the audience, singing in tune, delivering clear words, listening to others … colouring as appropriate on a scale of 0-10 </w:t>
      </w:r>
    </w:p>
    <w:p w:rsidR="00886FFC" w:rsidRPr="00886FFC" w:rsidRDefault="00886FFC" w:rsidP="00886FFC">
      <w:pPr>
        <w:spacing w:after="0" w:line="240" w:lineRule="auto"/>
        <w:rPr>
          <w:rFonts w:ascii="Arial" w:eastAsia="Times New Roman" w:hAnsi="Arial" w:cs="Arial"/>
          <w:lang w:bidi="en-US"/>
        </w:rPr>
      </w:pPr>
    </w:p>
    <w:p w:rsidR="00886FFC" w:rsidRPr="00886FFC" w:rsidRDefault="00886FFC" w:rsidP="00886FFC">
      <w:pPr>
        <w:spacing w:after="0" w:line="240" w:lineRule="auto"/>
        <w:rPr>
          <w:rFonts w:ascii="Arial" w:eastAsia="Times New Roman" w:hAnsi="Arial" w:cs="Arial"/>
          <w:lang w:bidi="en-US"/>
        </w:rPr>
      </w:pPr>
      <w:r w:rsidRPr="00886FFC">
        <w:rPr>
          <w:rFonts w:ascii="Arial" w:eastAsia="Times New Roman" w:hAnsi="Arial" w:cs="Arial"/>
          <w:lang w:bidi="en-US"/>
        </w:rPr>
        <w:t>Self-assess yourself today on 8 areas of your personal musical competence (no sharing!)</w:t>
      </w:r>
    </w:p>
    <w:p w:rsidR="00886FFC" w:rsidRPr="00886FFC" w:rsidRDefault="00886FFC" w:rsidP="00886FFC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886FFC" w:rsidRDefault="00886FFC"/>
    <w:p w:rsidR="00886FFC" w:rsidRDefault="00886FFC">
      <w:r>
        <w:rPr>
          <w:noProof/>
          <w:lang w:eastAsia="en-GB"/>
        </w:rPr>
        <w:drawing>
          <wp:inline distT="0" distB="0" distL="0" distR="0" wp14:anchorId="07C9D905" wp14:editId="659746F1">
            <wp:extent cx="5731510" cy="4467303"/>
            <wp:effectExtent l="0" t="0" r="254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86FFC" w:rsidRDefault="00886FFC"/>
    <w:p w:rsidR="00886FFC" w:rsidRDefault="00886FFC"/>
    <w:p w:rsidR="00886FFC" w:rsidRDefault="00886FFC"/>
    <w:sectPr w:rsidR="00886FFC" w:rsidSect="00886FF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FC"/>
    <w:rsid w:val="003455F2"/>
    <w:rsid w:val="00886FFC"/>
    <w:rsid w:val="00C12DE2"/>
    <w:rsid w:val="00E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</c:v>
                </c:pt>
              </c:strCache>
            </c:strRef>
          </c:tx>
          <c:marker>
            <c:symbol val="none"/>
          </c:marker>
          <c:cat>
            <c:strRef>
              <c:f>Sheet1!$B$1:$I$1</c:f>
              <c:strCache>
                <c:ptCount val="8"/>
                <c:pt idx="0">
                  <c:v>…..</c:v>
                </c:pt>
                <c:pt idx="1">
                  <c:v>…..</c:v>
                </c:pt>
                <c:pt idx="2">
                  <c:v>…..</c:v>
                </c:pt>
                <c:pt idx="3">
                  <c:v>…..</c:v>
                </c:pt>
                <c:pt idx="4">
                  <c:v>…..</c:v>
                </c:pt>
                <c:pt idx="5">
                  <c:v>…..</c:v>
                </c:pt>
                <c:pt idx="6">
                  <c:v>…..</c:v>
                </c:pt>
                <c:pt idx="7">
                  <c:v>…..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B</c:v>
                </c:pt>
              </c:strCache>
            </c:strRef>
          </c:tx>
          <c:marker>
            <c:symbol val="none"/>
          </c:marker>
          <c:cat>
            <c:strRef>
              <c:f>Sheet1!$B$1:$I$1</c:f>
              <c:strCache>
                <c:ptCount val="8"/>
                <c:pt idx="0">
                  <c:v>…..</c:v>
                </c:pt>
                <c:pt idx="1">
                  <c:v>…..</c:v>
                </c:pt>
                <c:pt idx="2">
                  <c:v>…..</c:v>
                </c:pt>
                <c:pt idx="3">
                  <c:v>…..</c:v>
                </c:pt>
                <c:pt idx="4">
                  <c:v>…..</c:v>
                </c:pt>
                <c:pt idx="5">
                  <c:v>…..</c:v>
                </c:pt>
                <c:pt idx="6">
                  <c:v>…..</c:v>
                </c:pt>
                <c:pt idx="7">
                  <c:v>…..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C</c:v>
                </c:pt>
              </c:strCache>
            </c:strRef>
          </c:tx>
          <c:marker>
            <c:symbol val="none"/>
          </c:marker>
          <c:cat>
            <c:strRef>
              <c:f>Sheet1!$B$1:$I$1</c:f>
              <c:strCache>
                <c:ptCount val="8"/>
                <c:pt idx="0">
                  <c:v>…..</c:v>
                </c:pt>
                <c:pt idx="1">
                  <c:v>…..</c:v>
                </c:pt>
                <c:pt idx="2">
                  <c:v>…..</c:v>
                </c:pt>
                <c:pt idx="3">
                  <c:v>…..</c:v>
                </c:pt>
                <c:pt idx="4">
                  <c:v>…..</c:v>
                </c:pt>
                <c:pt idx="5">
                  <c:v>…..</c:v>
                </c:pt>
                <c:pt idx="6">
                  <c:v>…..</c:v>
                </c:pt>
                <c:pt idx="7">
                  <c:v>…..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D</c:v>
                </c:pt>
              </c:strCache>
            </c:strRef>
          </c:tx>
          <c:marker>
            <c:symbol val="none"/>
          </c:marker>
          <c:cat>
            <c:strRef>
              <c:f>Sheet1!$B$1:$I$1</c:f>
              <c:strCache>
                <c:ptCount val="8"/>
                <c:pt idx="0">
                  <c:v>…..</c:v>
                </c:pt>
                <c:pt idx="1">
                  <c:v>…..</c:v>
                </c:pt>
                <c:pt idx="2">
                  <c:v>…..</c:v>
                </c:pt>
                <c:pt idx="3">
                  <c:v>…..</c:v>
                </c:pt>
                <c:pt idx="4">
                  <c:v>…..</c:v>
                </c:pt>
                <c:pt idx="5">
                  <c:v>…..</c:v>
                </c:pt>
                <c:pt idx="6">
                  <c:v>…..</c:v>
                </c:pt>
                <c:pt idx="7">
                  <c:v>…..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E</c:v>
                </c:pt>
              </c:strCache>
            </c:strRef>
          </c:tx>
          <c:marker>
            <c:symbol val="none"/>
          </c:marker>
          <c:cat>
            <c:strRef>
              <c:f>Sheet1!$B$1:$I$1</c:f>
              <c:strCache>
                <c:ptCount val="8"/>
                <c:pt idx="0">
                  <c:v>…..</c:v>
                </c:pt>
                <c:pt idx="1">
                  <c:v>…..</c:v>
                </c:pt>
                <c:pt idx="2">
                  <c:v>…..</c:v>
                </c:pt>
                <c:pt idx="3">
                  <c:v>…..</c:v>
                </c:pt>
                <c:pt idx="4">
                  <c:v>…..</c:v>
                </c:pt>
                <c:pt idx="5">
                  <c:v>…..</c:v>
                </c:pt>
                <c:pt idx="6">
                  <c:v>…..</c:v>
                </c:pt>
                <c:pt idx="7">
                  <c:v>…..</c:v>
                </c:pt>
              </c:strCache>
            </c:strRef>
          </c:cat>
          <c:val>
            <c:numRef>
              <c:f>Sheet1!$B$6:$I$6</c:f>
              <c:numCache>
                <c:formatCode>General</c:formatCode>
                <c:ptCount val="8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F</c:v>
                </c:pt>
              </c:strCache>
            </c:strRef>
          </c:tx>
          <c:marker>
            <c:symbol val="none"/>
          </c:marker>
          <c:cat>
            <c:strRef>
              <c:f>Sheet1!$B$1:$I$1</c:f>
              <c:strCache>
                <c:ptCount val="8"/>
                <c:pt idx="0">
                  <c:v>…..</c:v>
                </c:pt>
                <c:pt idx="1">
                  <c:v>…..</c:v>
                </c:pt>
                <c:pt idx="2">
                  <c:v>…..</c:v>
                </c:pt>
                <c:pt idx="3">
                  <c:v>…..</c:v>
                </c:pt>
                <c:pt idx="4">
                  <c:v>…..</c:v>
                </c:pt>
                <c:pt idx="5">
                  <c:v>…..</c:v>
                </c:pt>
                <c:pt idx="6">
                  <c:v>…..</c:v>
                </c:pt>
                <c:pt idx="7">
                  <c:v>…..</c:v>
                </c:pt>
              </c:strCache>
            </c:strRef>
          </c:cat>
          <c:val>
            <c:numRef>
              <c:f>Sheet1!$B$7:$I$7</c:f>
              <c:numCache>
                <c:formatCode>General</c:formatCode>
                <c:ptCount val="8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G</c:v>
                </c:pt>
              </c:strCache>
            </c:strRef>
          </c:tx>
          <c:marker>
            <c:symbol val="none"/>
          </c:marker>
          <c:cat>
            <c:strRef>
              <c:f>Sheet1!$B$1:$I$1</c:f>
              <c:strCache>
                <c:ptCount val="8"/>
                <c:pt idx="0">
                  <c:v>…..</c:v>
                </c:pt>
                <c:pt idx="1">
                  <c:v>…..</c:v>
                </c:pt>
                <c:pt idx="2">
                  <c:v>…..</c:v>
                </c:pt>
                <c:pt idx="3">
                  <c:v>…..</c:v>
                </c:pt>
                <c:pt idx="4">
                  <c:v>…..</c:v>
                </c:pt>
                <c:pt idx="5">
                  <c:v>…..</c:v>
                </c:pt>
                <c:pt idx="6">
                  <c:v>…..</c:v>
                </c:pt>
                <c:pt idx="7">
                  <c:v>…..</c:v>
                </c:pt>
              </c:strCache>
            </c:strRef>
          </c:cat>
          <c:val>
            <c:numRef>
              <c:f>Sheet1!$B$8:$I$8</c:f>
              <c:numCache>
                <c:formatCode>General</c:formatCode>
                <c:ptCount val="8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H</c:v>
                </c:pt>
              </c:strCache>
            </c:strRef>
          </c:tx>
          <c:marker>
            <c:symbol val="none"/>
          </c:marker>
          <c:cat>
            <c:strRef>
              <c:f>Sheet1!$B$1:$I$1</c:f>
              <c:strCache>
                <c:ptCount val="8"/>
                <c:pt idx="0">
                  <c:v>…..</c:v>
                </c:pt>
                <c:pt idx="1">
                  <c:v>…..</c:v>
                </c:pt>
                <c:pt idx="2">
                  <c:v>…..</c:v>
                </c:pt>
                <c:pt idx="3">
                  <c:v>…..</c:v>
                </c:pt>
                <c:pt idx="4">
                  <c:v>…..</c:v>
                </c:pt>
                <c:pt idx="5">
                  <c:v>…..</c:v>
                </c:pt>
                <c:pt idx="6">
                  <c:v>…..</c:v>
                </c:pt>
                <c:pt idx="7">
                  <c:v>…..</c:v>
                </c:pt>
              </c:strCache>
            </c:strRef>
          </c:cat>
          <c:val>
            <c:numRef>
              <c:f>Sheet1!$B$9:$I$9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714368"/>
        <c:axId val="166659200"/>
      </c:radarChart>
      <c:catAx>
        <c:axId val="16471436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66659200"/>
        <c:crossesAt val="0"/>
        <c:auto val="1"/>
        <c:lblAlgn val="ctr"/>
        <c:lblOffset val="100"/>
        <c:noMultiLvlLbl val="0"/>
      </c:catAx>
      <c:valAx>
        <c:axId val="166659200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64714368"/>
        <c:crosses val="autoZero"/>
        <c:crossBetween val="between"/>
        <c:majorUnit val="1"/>
        <c:minorUnit val="0.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</cp:revision>
  <cp:lastPrinted>2019-06-01T11:46:00Z</cp:lastPrinted>
  <dcterms:created xsi:type="dcterms:W3CDTF">2019-06-01T11:45:00Z</dcterms:created>
  <dcterms:modified xsi:type="dcterms:W3CDTF">2019-06-01T11:48:00Z</dcterms:modified>
</cp:coreProperties>
</file>